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CD9" w:rsidRDefault="00752CD9" w:rsidP="00752CD9">
      <w:pPr>
        <w:rPr>
          <w:noProof/>
          <w:color w:val="000000"/>
          <w:sz w:val="18"/>
          <w:szCs w:val="18"/>
        </w:rPr>
      </w:pPr>
    </w:p>
    <w:p w:rsidR="00752CD9" w:rsidRPr="00755F83" w:rsidRDefault="00752CD9" w:rsidP="00752CD9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752CD9" w:rsidRPr="000D4652" w:rsidTr="006C15E4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2CD9" w:rsidRPr="000D4652" w:rsidRDefault="00752CD9" w:rsidP="006C15E4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752CD9" w:rsidRPr="000D4652" w:rsidTr="006C15E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2CD9" w:rsidRPr="000D4652" w:rsidRDefault="00752CD9" w:rsidP="006C15E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2CD9" w:rsidRPr="000D4652" w:rsidRDefault="00752CD9" w:rsidP="006C15E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2CD9" w:rsidRPr="000D4652" w:rsidRDefault="00752CD9" w:rsidP="006C15E4">
            <w:pPr>
              <w:rPr>
                <w:color w:val="000000"/>
                <w:sz w:val="18"/>
                <w:szCs w:val="18"/>
              </w:rPr>
            </w:pPr>
          </w:p>
        </w:tc>
      </w:tr>
      <w:tr w:rsidR="00752CD9" w:rsidRPr="000D4652" w:rsidTr="006C15E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2CD9" w:rsidRPr="000D4652" w:rsidRDefault="00752CD9" w:rsidP="006C15E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2CD9" w:rsidRPr="000D4652" w:rsidRDefault="00752CD9" w:rsidP="006C15E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2CD9" w:rsidRPr="000D4652" w:rsidRDefault="00752CD9" w:rsidP="006C15E4">
            <w:pPr>
              <w:rPr>
                <w:color w:val="000000"/>
                <w:sz w:val="18"/>
                <w:szCs w:val="18"/>
              </w:rPr>
            </w:pPr>
          </w:p>
        </w:tc>
      </w:tr>
      <w:tr w:rsidR="00752CD9" w:rsidRPr="000D4652" w:rsidTr="006C15E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CD9" w:rsidRPr="000D4652" w:rsidRDefault="00752CD9" w:rsidP="006C15E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2CD9" w:rsidRPr="000D4652" w:rsidRDefault="00752CD9" w:rsidP="006C15E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CD9" w:rsidRPr="000D4652" w:rsidRDefault="00752CD9" w:rsidP="006C15E4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752CD9" w:rsidRPr="000B40F3" w:rsidRDefault="00752CD9" w:rsidP="00752CD9">
      <w:pPr>
        <w:rPr>
          <w:b/>
          <w:sz w:val="16"/>
          <w:szCs w:val="16"/>
        </w:rPr>
      </w:pPr>
    </w:p>
    <w:p w:rsidR="00752CD9" w:rsidRPr="00EF39BD" w:rsidRDefault="00752CD9" w:rsidP="00752CD9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752CD9" w:rsidRPr="00EF39BD" w:rsidRDefault="00752CD9" w:rsidP="00752CD9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E87715" w:rsidRPr="00E87715">
        <w:rPr>
          <w:b/>
          <w:sz w:val="20"/>
          <w:szCs w:val="20"/>
        </w:rPr>
        <w:t>2054</w:t>
      </w:r>
      <w:r w:rsidRPr="00EF39BD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E87715">
        <w:rPr>
          <w:b/>
          <w:sz w:val="20"/>
          <w:szCs w:val="20"/>
        </w:rPr>
        <w:t xml:space="preserve">                    01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E87715">
        <w:rPr>
          <w:b/>
          <w:sz w:val="20"/>
          <w:szCs w:val="20"/>
          <w:u w:val="single"/>
        </w:rPr>
        <w:t>12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752CD9" w:rsidRPr="00EF39BD" w:rsidRDefault="00752CD9" w:rsidP="00752CD9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752CD9" w:rsidRPr="00621A35" w:rsidRDefault="00752CD9" w:rsidP="00752CD9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752CD9" w:rsidRPr="00813284" w:rsidRDefault="00752CD9" w:rsidP="00752CD9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0</w:t>
      </w:r>
      <w:r w:rsidR="00300032">
        <w:rPr>
          <w:b/>
          <w:color w:val="0000FF"/>
          <w:sz w:val="18"/>
          <w:szCs w:val="18"/>
        </w:rPr>
        <w:t>8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1</w:t>
      </w:r>
      <w:r w:rsidR="00300032">
        <w:rPr>
          <w:b/>
          <w:bCs/>
          <w:color w:val="0033CC"/>
          <w:sz w:val="18"/>
          <w:szCs w:val="18"/>
        </w:rPr>
        <w:t>2</w:t>
      </w:r>
      <w:r w:rsidRPr="00813284">
        <w:rPr>
          <w:b/>
          <w:bCs/>
          <w:color w:val="0033CC"/>
          <w:sz w:val="18"/>
          <w:szCs w:val="18"/>
        </w:rPr>
        <w:t xml:space="preserve">  / 2017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752CD9" w:rsidRPr="00813284" w:rsidRDefault="00752CD9" w:rsidP="00752CD9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752CD9" w:rsidRPr="00813284" w:rsidRDefault="00752CD9" w:rsidP="00752CD9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5954"/>
        <w:gridCol w:w="1275"/>
        <w:gridCol w:w="1276"/>
        <w:gridCol w:w="1134"/>
      </w:tblGrid>
      <w:tr w:rsidR="00752CD9" w:rsidRPr="00813284" w:rsidTr="006C15E4">
        <w:trPr>
          <w:trHeight w:val="20"/>
        </w:trPr>
        <w:tc>
          <w:tcPr>
            <w:tcW w:w="398" w:type="dxa"/>
            <w:vAlign w:val="center"/>
          </w:tcPr>
          <w:p w:rsidR="00752CD9" w:rsidRPr="00813284" w:rsidRDefault="00752CD9" w:rsidP="006C15E4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851" w:type="dxa"/>
            <w:vAlign w:val="center"/>
          </w:tcPr>
          <w:p w:rsidR="00752CD9" w:rsidRPr="00813284" w:rsidRDefault="00752CD9" w:rsidP="006C15E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954" w:type="dxa"/>
            <w:vAlign w:val="center"/>
          </w:tcPr>
          <w:p w:rsidR="00752CD9" w:rsidRPr="00813284" w:rsidRDefault="00752CD9" w:rsidP="006C15E4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752CD9" w:rsidRPr="00813284" w:rsidRDefault="00752CD9" w:rsidP="006C15E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752CD9" w:rsidRPr="00813284" w:rsidRDefault="00752CD9" w:rsidP="006C15E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752CD9" w:rsidRPr="00813284" w:rsidRDefault="00752CD9" w:rsidP="006C15E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752CD9" w:rsidRPr="00813284" w:rsidTr="006C15E4">
        <w:trPr>
          <w:trHeight w:val="57"/>
        </w:trPr>
        <w:tc>
          <w:tcPr>
            <w:tcW w:w="398" w:type="dxa"/>
            <w:vAlign w:val="center"/>
          </w:tcPr>
          <w:p w:rsidR="00752CD9" w:rsidRPr="00C33CE3" w:rsidRDefault="00752CD9" w:rsidP="006C15E4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:rsidR="00752CD9" w:rsidRPr="00C33CE3" w:rsidRDefault="00752CD9" w:rsidP="006C15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954" w:type="dxa"/>
          </w:tcPr>
          <w:p w:rsidR="00752CD9" w:rsidRPr="00253C7C" w:rsidRDefault="00752CD9" w:rsidP="006C15E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Yaprak Alan İndeksi Ölçer</w:t>
            </w:r>
          </w:p>
        </w:tc>
        <w:tc>
          <w:tcPr>
            <w:tcW w:w="1275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</w:tr>
      <w:tr w:rsidR="00752CD9" w:rsidRPr="00813284" w:rsidTr="006C15E4">
        <w:trPr>
          <w:trHeight w:val="57"/>
        </w:trPr>
        <w:tc>
          <w:tcPr>
            <w:tcW w:w="398" w:type="dxa"/>
            <w:vAlign w:val="center"/>
          </w:tcPr>
          <w:p w:rsidR="00752CD9" w:rsidRPr="00C33CE3" w:rsidRDefault="00752CD9" w:rsidP="006C15E4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851" w:type="dxa"/>
          </w:tcPr>
          <w:p w:rsidR="00752CD9" w:rsidRPr="00C33CE3" w:rsidRDefault="00752CD9" w:rsidP="006C15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954" w:type="dxa"/>
          </w:tcPr>
          <w:p w:rsidR="00752CD9" w:rsidRPr="00253C7C" w:rsidRDefault="00752CD9" w:rsidP="006C15E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Bitki-Tohum Öğütücü</w:t>
            </w:r>
          </w:p>
        </w:tc>
        <w:tc>
          <w:tcPr>
            <w:tcW w:w="1275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</w:tr>
      <w:tr w:rsidR="00752CD9" w:rsidRPr="00813284" w:rsidTr="006C15E4">
        <w:trPr>
          <w:trHeight w:val="57"/>
        </w:trPr>
        <w:tc>
          <w:tcPr>
            <w:tcW w:w="398" w:type="dxa"/>
            <w:vAlign w:val="center"/>
          </w:tcPr>
          <w:p w:rsidR="00752CD9" w:rsidRPr="00C33CE3" w:rsidRDefault="00752CD9" w:rsidP="006C15E4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</w:tcPr>
          <w:p w:rsidR="00752CD9" w:rsidRPr="00C33CE3" w:rsidRDefault="00752CD9" w:rsidP="006C15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954" w:type="dxa"/>
          </w:tcPr>
          <w:p w:rsidR="00752CD9" w:rsidRPr="00253C7C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</w:tr>
      <w:tr w:rsidR="00752CD9" w:rsidRPr="00813284" w:rsidTr="006C15E4">
        <w:trPr>
          <w:trHeight w:val="57"/>
        </w:trPr>
        <w:tc>
          <w:tcPr>
            <w:tcW w:w="398" w:type="dxa"/>
            <w:vAlign w:val="center"/>
          </w:tcPr>
          <w:p w:rsidR="00752CD9" w:rsidRPr="00C33CE3" w:rsidRDefault="00752CD9" w:rsidP="006C15E4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</w:tcPr>
          <w:p w:rsidR="00752CD9" w:rsidRPr="00C33CE3" w:rsidRDefault="00752CD9" w:rsidP="006C15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954" w:type="dxa"/>
          </w:tcPr>
          <w:p w:rsidR="00752CD9" w:rsidRPr="00253C7C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</w:tr>
      <w:tr w:rsidR="00752CD9" w:rsidRPr="00813284" w:rsidTr="006C15E4">
        <w:trPr>
          <w:trHeight w:val="57"/>
        </w:trPr>
        <w:tc>
          <w:tcPr>
            <w:tcW w:w="398" w:type="dxa"/>
            <w:vAlign w:val="center"/>
          </w:tcPr>
          <w:p w:rsidR="00752CD9" w:rsidRPr="00C33CE3" w:rsidRDefault="00752CD9" w:rsidP="006C15E4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</w:tcPr>
          <w:p w:rsidR="00752CD9" w:rsidRPr="00C33CE3" w:rsidRDefault="00752CD9" w:rsidP="006C15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954" w:type="dxa"/>
          </w:tcPr>
          <w:p w:rsidR="00752CD9" w:rsidRPr="00253C7C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</w:tr>
      <w:tr w:rsidR="00752CD9" w:rsidRPr="00813284" w:rsidTr="006C15E4">
        <w:trPr>
          <w:trHeight w:val="57"/>
        </w:trPr>
        <w:tc>
          <w:tcPr>
            <w:tcW w:w="398" w:type="dxa"/>
            <w:vAlign w:val="center"/>
          </w:tcPr>
          <w:p w:rsidR="00752CD9" w:rsidRPr="00C33CE3" w:rsidRDefault="00752CD9" w:rsidP="006C15E4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752CD9" w:rsidRPr="00C33CE3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5954" w:type="dxa"/>
            <w:vAlign w:val="center"/>
          </w:tcPr>
          <w:p w:rsidR="00752CD9" w:rsidRPr="00C33CE3" w:rsidRDefault="00752CD9" w:rsidP="006C15E4">
            <w:pPr>
              <w:rPr>
                <w:b/>
                <w:sz w:val="18"/>
                <w:szCs w:val="18"/>
              </w:rPr>
            </w:pPr>
            <w:proofErr w:type="gramStart"/>
            <w:r w:rsidRPr="00C33CE3">
              <w:rPr>
                <w:b/>
                <w:sz w:val="18"/>
                <w:szCs w:val="18"/>
              </w:rPr>
              <w:t>Not:Teknik</w:t>
            </w:r>
            <w:proofErr w:type="gramEnd"/>
            <w:r w:rsidRPr="00C33CE3">
              <w:rPr>
                <w:b/>
                <w:sz w:val="18"/>
                <w:szCs w:val="18"/>
              </w:rPr>
              <w:t xml:space="preserve"> Şartnamesi vardır.</w:t>
            </w:r>
          </w:p>
          <w:p w:rsidR="00752CD9" w:rsidRPr="00C33CE3" w:rsidRDefault="00752CD9" w:rsidP="006C15E4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52CD9" w:rsidRPr="00813284" w:rsidRDefault="00752CD9" w:rsidP="006C15E4">
            <w:pPr>
              <w:rPr>
                <w:sz w:val="18"/>
                <w:szCs w:val="18"/>
              </w:rPr>
            </w:pPr>
          </w:p>
        </w:tc>
      </w:tr>
    </w:tbl>
    <w:p w:rsidR="00752CD9" w:rsidRDefault="00752CD9" w:rsidP="00752CD9">
      <w:pPr>
        <w:rPr>
          <w:b/>
          <w:bCs/>
          <w:sz w:val="18"/>
          <w:szCs w:val="18"/>
        </w:rPr>
      </w:pPr>
    </w:p>
    <w:p w:rsidR="00752CD9" w:rsidRDefault="00752CD9" w:rsidP="00752CD9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23038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0</w:t>
      </w:r>
      <w:r w:rsidR="00300032">
        <w:rPr>
          <w:b/>
          <w:bCs/>
          <w:color w:val="FF00FF"/>
          <w:sz w:val="18"/>
          <w:szCs w:val="18"/>
        </w:rPr>
        <w:t>8</w:t>
      </w:r>
      <w:r>
        <w:rPr>
          <w:b/>
          <w:bCs/>
          <w:color w:val="FF00FF"/>
          <w:sz w:val="18"/>
          <w:szCs w:val="18"/>
        </w:rPr>
        <w:t>.1</w:t>
      </w:r>
      <w:r w:rsidR="00300032">
        <w:rPr>
          <w:b/>
          <w:bCs/>
          <w:color w:val="FF00FF"/>
          <w:sz w:val="18"/>
          <w:szCs w:val="18"/>
        </w:rPr>
        <w:t>2</w:t>
      </w:r>
      <w:r>
        <w:rPr>
          <w:b/>
          <w:bCs/>
          <w:color w:val="FF00FF"/>
          <w:sz w:val="18"/>
          <w:szCs w:val="18"/>
        </w:rPr>
        <w:t>.2017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752CD9" w:rsidRDefault="00752CD9" w:rsidP="00752CD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752CD9" w:rsidRDefault="00752CD9" w:rsidP="00752CD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 ANCAK, 9. KALEME KISMİ TEKLİF VERİLEMEZ. 9. KALEMİN TAMAMINA TEKLİF VERİLMESİ ZORUNLUDUR.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752CD9" w:rsidRDefault="00752CD9" w:rsidP="00752CD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752CD9" w:rsidRDefault="00752CD9" w:rsidP="00752CD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752CD9" w:rsidRDefault="00752CD9" w:rsidP="00752CD9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752CD9" w:rsidRDefault="00752CD9" w:rsidP="00752CD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752CD9" w:rsidRDefault="00752CD9" w:rsidP="00752CD9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752CD9" w:rsidRDefault="00752CD9" w:rsidP="00752CD9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</w:t>
      </w:r>
      <w:proofErr w:type="gramStart"/>
      <w:r>
        <w:rPr>
          <w:b/>
          <w:bCs/>
          <w:color w:val="008000"/>
          <w:sz w:val="18"/>
          <w:szCs w:val="18"/>
        </w:rPr>
        <w:t>için:Ziraat</w:t>
      </w:r>
      <w:proofErr w:type="gramEnd"/>
      <w:r>
        <w:rPr>
          <w:b/>
          <w:bCs/>
          <w:color w:val="008000"/>
          <w:sz w:val="18"/>
          <w:szCs w:val="18"/>
        </w:rPr>
        <w:t xml:space="preserve"> Fak.Tarla </w:t>
      </w:r>
      <w:proofErr w:type="spellStart"/>
      <w:r>
        <w:rPr>
          <w:b/>
          <w:bCs/>
          <w:color w:val="008000"/>
          <w:sz w:val="18"/>
          <w:szCs w:val="18"/>
        </w:rPr>
        <w:t>Bitk</w:t>
      </w:r>
      <w:proofErr w:type="spellEnd"/>
      <w:r>
        <w:rPr>
          <w:b/>
          <w:bCs/>
          <w:color w:val="008000"/>
          <w:sz w:val="18"/>
          <w:szCs w:val="18"/>
        </w:rPr>
        <w:t>.Böl.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>.Nihal KAYAN</w:t>
      </w:r>
      <w:r w:rsidRPr="00712C01">
        <w:rPr>
          <w:b/>
          <w:color w:val="008000"/>
          <w:sz w:val="20"/>
          <w:szCs w:val="20"/>
        </w:rPr>
        <w:t xml:space="preserve">/  0 222 </w:t>
      </w:r>
      <w:r>
        <w:rPr>
          <w:b/>
          <w:color w:val="008000"/>
          <w:sz w:val="20"/>
          <w:szCs w:val="20"/>
        </w:rPr>
        <w:t>324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29 91</w:t>
      </w:r>
      <w:r w:rsidRPr="00712C01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4816</w:t>
      </w: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jc w:val="both"/>
        <w:rPr>
          <w:b/>
          <w:color w:val="008000"/>
          <w:sz w:val="20"/>
          <w:szCs w:val="20"/>
        </w:rPr>
      </w:pPr>
    </w:p>
    <w:p w:rsidR="00752CD9" w:rsidRDefault="00752CD9" w:rsidP="00752CD9">
      <w:pPr>
        <w:ind w:firstLine="45"/>
        <w:jc w:val="both"/>
        <w:rPr>
          <w:b/>
          <w:color w:val="008000"/>
          <w:sz w:val="20"/>
          <w:szCs w:val="20"/>
        </w:rPr>
      </w:pPr>
    </w:p>
    <w:p w:rsidR="00752CD9" w:rsidRPr="00141C04" w:rsidRDefault="00752CD9" w:rsidP="00752CD9">
      <w:pPr>
        <w:jc w:val="both"/>
        <w:rPr>
          <w:b/>
          <w:color w:val="008000"/>
          <w:sz w:val="20"/>
          <w:szCs w:val="20"/>
        </w:rPr>
      </w:pPr>
    </w:p>
    <w:p w:rsidR="00752CD9" w:rsidRPr="00712C01" w:rsidRDefault="00752CD9" w:rsidP="00752CD9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F657BE" w:rsidRDefault="00F657BE" w:rsidP="00F657B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lastRenderedPageBreak/>
        <w:t>TEKNİK ŞARTNAME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Bitki-Tohum Öğütücü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28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2017-1721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ÖĞÜTÜCÜ ŞARTNAMESİ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Cihaz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500 gr kapasiteli olmalı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Cihaz 50 ve 100 gr ürünleri de kolayca öğütmeli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 Cihaz Dijital göstergeli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Cihazın kapak kilitleri bir birine geçmeli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Cihazda iş güvenliğine uygun emniyet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sensörü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6. Cihaz kolay öğütme yapabilmesi için oynar başlıklı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7. Cihazda zaman ayarlı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8. Cihaz yüksek devirde devrilmemesi için özel kilitli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Cihaz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28000/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devirli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10. Cihaz Çelikten üretilmiş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11. Cihaz yedek bıçakları ve özel temizleme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ekipmanıyla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birlikte verilmedir.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12. Cihazın bıçakları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sementeli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özel krom kaplama ve çok keskin olmadır.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Cihazın çalkalama sistemi olmalıdır.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14. Cihaz ile birlikte kömür de verilmedir.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15. Cihaz ile birlikte özel tasarım eleği de verilmedir.</w:t>
      </w:r>
    </w:p>
    <w:p w:rsidR="00F657BE" w:rsidRDefault="00F657BE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16. Cihaz ile birlikte yağlama spreyi de verilmelidir.</w:t>
      </w: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p w:rsidR="00ED0309" w:rsidRDefault="00ED0309" w:rsidP="00F657B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noProof/>
          <w:sz w:val="22"/>
          <w:szCs w:val="22"/>
        </w:rPr>
        <w:drawing>
          <wp:inline distT="0" distB="0" distL="0" distR="0">
            <wp:extent cx="5760720" cy="8143025"/>
            <wp:effectExtent l="19050" t="0" r="0" b="0"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D0309" w:rsidSect="00752CD9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52CD9"/>
    <w:rsid w:val="0022453B"/>
    <w:rsid w:val="00300032"/>
    <w:rsid w:val="00311398"/>
    <w:rsid w:val="0067178E"/>
    <w:rsid w:val="00752CD9"/>
    <w:rsid w:val="00C671F4"/>
    <w:rsid w:val="00E87715"/>
    <w:rsid w:val="00ED0309"/>
    <w:rsid w:val="00F657BE"/>
    <w:rsid w:val="00FB5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2C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752CD9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752CD9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752CD9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752CD9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752CD9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752CD9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752CD9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52CD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52CD9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559</Words>
  <Characters>3190</Characters>
  <Application>Microsoft Office Word</Application>
  <DocSecurity>0</DocSecurity>
  <Lines>26</Lines>
  <Paragraphs>7</Paragraphs>
  <ScaleCrop>false</ScaleCrop>
  <Company/>
  <LinksUpToDate>false</LinksUpToDate>
  <CharactersWithSpaces>3742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cp:lastPrinted>2017-10-30T08:39:00Z</cp:lastPrinted>
  <dcterms:created xsi:type="dcterms:W3CDTF">2017-10-30T08:32:00Z</dcterms:created>
  <dcterms:modified xsi:type="dcterms:W3CDTF">2017-12-01T12:01:00Z</dcterms:modified>
</cp:coreProperties>
</file>